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0A17" w14:textId="070F2222" w:rsidR="00C15952" w:rsidRPr="00D41AE2" w:rsidRDefault="00D41AE2" w:rsidP="00D41AE2">
      <w:pPr>
        <w:jc w:val="center"/>
        <w:rPr>
          <w:rFonts w:ascii="Letter-join No-Lead 8" w:hAnsi="Letter-join No-Lead 8"/>
          <w:b/>
          <w:bCs/>
          <w:sz w:val="36"/>
          <w:szCs w:val="36"/>
        </w:rPr>
      </w:pPr>
      <w:r w:rsidRPr="00D41AE2">
        <w:rPr>
          <w:rFonts w:ascii="Letter-join No-Lead 8" w:hAnsi="Letter-join No-Lead 8"/>
          <w:b/>
          <w:bCs/>
          <w:sz w:val="36"/>
          <w:szCs w:val="36"/>
        </w:rPr>
        <w:t>Otter Class English Overview</w:t>
      </w:r>
    </w:p>
    <w:tbl>
      <w:tblPr>
        <w:tblStyle w:val="TableGrid"/>
        <w:tblW w:w="15371" w:type="dxa"/>
        <w:tblInd w:w="-5" w:type="dxa"/>
        <w:tblLook w:val="04A0" w:firstRow="1" w:lastRow="0" w:firstColumn="1" w:lastColumn="0" w:noHBand="0" w:noVBand="1"/>
      </w:tblPr>
      <w:tblGrid>
        <w:gridCol w:w="1257"/>
        <w:gridCol w:w="1110"/>
        <w:gridCol w:w="1112"/>
        <w:gridCol w:w="1112"/>
        <w:gridCol w:w="1111"/>
        <w:gridCol w:w="1111"/>
        <w:gridCol w:w="1112"/>
        <w:gridCol w:w="1240"/>
        <w:gridCol w:w="1240"/>
        <w:gridCol w:w="1239"/>
        <w:gridCol w:w="1242"/>
        <w:gridCol w:w="1240"/>
        <w:gridCol w:w="1245"/>
      </w:tblGrid>
      <w:tr w:rsidR="00D41AE2" w:rsidRPr="00CF44BF" w14:paraId="4C8B6016" w14:textId="77777777" w:rsidTr="00D41AE2">
        <w:trPr>
          <w:trHeight w:val="566"/>
        </w:trPr>
        <w:tc>
          <w:tcPr>
            <w:tcW w:w="989" w:type="dxa"/>
            <w:shd w:val="clear" w:color="auto" w:fill="8DD873" w:themeFill="accent6" w:themeFillTint="99"/>
          </w:tcPr>
          <w:p w14:paraId="5DDB699A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Week</w:t>
            </w:r>
          </w:p>
        </w:tc>
        <w:tc>
          <w:tcPr>
            <w:tcW w:w="1129" w:type="dxa"/>
            <w:shd w:val="clear" w:color="auto" w:fill="8DD873" w:themeFill="accent6" w:themeFillTint="99"/>
          </w:tcPr>
          <w:p w14:paraId="456F18B4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1</w:t>
            </w:r>
          </w:p>
        </w:tc>
        <w:tc>
          <w:tcPr>
            <w:tcW w:w="1129" w:type="dxa"/>
            <w:shd w:val="clear" w:color="auto" w:fill="8DD873" w:themeFill="accent6" w:themeFillTint="99"/>
          </w:tcPr>
          <w:p w14:paraId="52139079" w14:textId="77777777" w:rsidR="00D41AE2" w:rsidRPr="00CF44BF" w:rsidRDefault="00D41AE2" w:rsidP="00142997">
            <w:pPr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2</w:t>
            </w:r>
          </w:p>
        </w:tc>
        <w:tc>
          <w:tcPr>
            <w:tcW w:w="1131" w:type="dxa"/>
            <w:shd w:val="clear" w:color="auto" w:fill="8DD873" w:themeFill="accent6" w:themeFillTint="99"/>
          </w:tcPr>
          <w:p w14:paraId="539A5F0D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3</w:t>
            </w:r>
          </w:p>
        </w:tc>
        <w:tc>
          <w:tcPr>
            <w:tcW w:w="1130" w:type="dxa"/>
            <w:shd w:val="clear" w:color="auto" w:fill="8DD873" w:themeFill="accent6" w:themeFillTint="99"/>
          </w:tcPr>
          <w:p w14:paraId="643D618B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4</w:t>
            </w:r>
          </w:p>
        </w:tc>
        <w:tc>
          <w:tcPr>
            <w:tcW w:w="1131" w:type="dxa"/>
            <w:shd w:val="clear" w:color="auto" w:fill="8DD873" w:themeFill="accent6" w:themeFillTint="99"/>
          </w:tcPr>
          <w:p w14:paraId="21D3F9F3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5</w:t>
            </w:r>
          </w:p>
        </w:tc>
        <w:tc>
          <w:tcPr>
            <w:tcW w:w="1132" w:type="dxa"/>
            <w:shd w:val="clear" w:color="auto" w:fill="8DD873" w:themeFill="accent6" w:themeFillTint="99"/>
          </w:tcPr>
          <w:p w14:paraId="5C289AB2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6</w:t>
            </w:r>
          </w:p>
        </w:tc>
        <w:tc>
          <w:tcPr>
            <w:tcW w:w="1266" w:type="dxa"/>
            <w:shd w:val="clear" w:color="auto" w:fill="8DD873" w:themeFill="accent6" w:themeFillTint="99"/>
          </w:tcPr>
          <w:p w14:paraId="1CC37A14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7</w:t>
            </w:r>
          </w:p>
        </w:tc>
        <w:tc>
          <w:tcPr>
            <w:tcW w:w="1266" w:type="dxa"/>
            <w:shd w:val="clear" w:color="auto" w:fill="8DD873" w:themeFill="accent6" w:themeFillTint="99"/>
          </w:tcPr>
          <w:p w14:paraId="122F1BD3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8</w:t>
            </w:r>
          </w:p>
        </w:tc>
        <w:tc>
          <w:tcPr>
            <w:tcW w:w="1266" w:type="dxa"/>
            <w:shd w:val="clear" w:color="auto" w:fill="8DD873" w:themeFill="accent6" w:themeFillTint="99"/>
          </w:tcPr>
          <w:p w14:paraId="344B16DD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9</w:t>
            </w:r>
          </w:p>
        </w:tc>
        <w:tc>
          <w:tcPr>
            <w:tcW w:w="1266" w:type="dxa"/>
            <w:shd w:val="clear" w:color="auto" w:fill="8DD873" w:themeFill="accent6" w:themeFillTint="99"/>
          </w:tcPr>
          <w:p w14:paraId="3FB8F261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10</w:t>
            </w:r>
          </w:p>
        </w:tc>
        <w:tc>
          <w:tcPr>
            <w:tcW w:w="1266" w:type="dxa"/>
            <w:shd w:val="clear" w:color="auto" w:fill="8DD873" w:themeFill="accent6" w:themeFillTint="99"/>
          </w:tcPr>
          <w:p w14:paraId="353741C4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11</w:t>
            </w:r>
          </w:p>
        </w:tc>
        <w:tc>
          <w:tcPr>
            <w:tcW w:w="1269" w:type="dxa"/>
            <w:shd w:val="clear" w:color="auto" w:fill="8DD873" w:themeFill="accent6" w:themeFillTint="99"/>
          </w:tcPr>
          <w:p w14:paraId="23E2BD78" w14:textId="77777777" w:rsidR="00D41AE2" w:rsidRPr="00CF44BF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CF44BF">
              <w:rPr>
                <w:rFonts w:ascii="Letter-join No-Lead 8" w:hAnsi="Letter-join No-Lead 8"/>
                <w:b/>
                <w:bCs/>
              </w:rPr>
              <w:t>12</w:t>
            </w:r>
          </w:p>
        </w:tc>
      </w:tr>
      <w:tr w:rsidR="00D41AE2" w:rsidRPr="00E909F5" w14:paraId="0FD61B40" w14:textId="77777777" w:rsidTr="00D41AE2">
        <w:trPr>
          <w:trHeight w:val="3280"/>
        </w:trPr>
        <w:tc>
          <w:tcPr>
            <w:tcW w:w="989" w:type="dxa"/>
            <w:shd w:val="clear" w:color="auto" w:fill="D9F2D0" w:themeFill="accent6" w:themeFillTint="33"/>
          </w:tcPr>
          <w:p w14:paraId="19F20E60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6783" w:type="dxa"/>
            <w:gridSpan w:val="6"/>
            <w:shd w:val="clear" w:color="auto" w:fill="D9F2D0" w:themeFill="accent6" w:themeFillTint="33"/>
          </w:tcPr>
          <w:p w14:paraId="761E3F4E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The Green Ship by Quentin Blake</w:t>
            </w:r>
          </w:p>
          <w:p w14:paraId="016F89A7" w14:textId="77777777" w:rsidR="00D41AE2" w:rsidRPr="00D41AE2" w:rsidRDefault="00D41AE2" w:rsidP="00142997">
            <w:pPr>
              <w:pStyle w:val="ListParagraph"/>
              <w:ind w:left="1320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 </w:t>
            </w:r>
          </w:p>
          <w:p w14:paraId="2F0077F4" w14:textId="77777777" w:rsidR="00D41AE2" w:rsidRPr="00D41AE2" w:rsidRDefault="00D41AE2" w:rsidP="00D41AE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Poetry</w:t>
            </w:r>
          </w:p>
          <w:p w14:paraId="40068C88" w14:textId="77777777" w:rsidR="00D41AE2" w:rsidRPr="00D41AE2" w:rsidRDefault="00D41AE2" w:rsidP="00D41AE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 Persuasion piece </w:t>
            </w:r>
          </w:p>
          <w:p w14:paraId="564A07EC" w14:textId="77777777" w:rsidR="00D41AE2" w:rsidRPr="00D41AE2" w:rsidRDefault="00D41AE2" w:rsidP="00D41AE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> Narrative – innovated version of the story</w:t>
            </w:r>
          </w:p>
          <w:p w14:paraId="711EC80A" w14:textId="77777777" w:rsidR="00D41AE2" w:rsidRPr="00D41AE2" w:rsidRDefault="00D41AE2" w:rsidP="00142997">
            <w:pPr>
              <w:pStyle w:val="ListParagraph"/>
              <w:ind w:left="1320"/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  <w:highlight w:val="yellow"/>
              </w:rPr>
              <w:t>Book Making</w:t>
            </w:r>
          </w:p>
        </w:tc>
        <w:tc>
          <w:tcPr>
            <w:tcW w:w="7599" w:type="dxa"/>
            <w:gridSpan w:val="6"/>
            <w:shd w:val="clear" w:color="auto" w:fill="D9F2D0" w:themeFill="accent6" w:themeFillTint="33"/>
          </w:tcPr>
          <w:p w14:paraId="44ED29A2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 xml:space="preserve">African Tales, a Barefoot Collection by </w:t>
            </w:r>
            <w:proofErr w:type="spellStart"/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Gcina</w:t>
            </w:r>
            <w:proofErr w:type="spellEnd"/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Mhlophe</w:t>
            </w:r>
            <w:proofErr w:type="spellEnd"/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 xml:space="preserve">, </w:t>
            </w:r>
          </w:p>
          <w:p w14:paraId="59630B62" w14:textId="77777777" w:rsidR="00D41AE2" w:rsidRPr="00D41AE2" w:rsidRDefault="00D41AE2" w:rsidP="00D41AE2">
            <w:pPr>
              <w:pStyle w:val="Default"/>
              <w:numPr>
                <w:ilvl w:val="0"/>
                <w:numId w:val="2"/>
              </w:numPr>
              <w:jc w:val="center"/>
              <w:rPr>
                <w:rFonts w:ascii="Letter-join No-Lead 8" w:hAnsi="Letter-join No-Lead 8" w:cs="Calibri"/>
                <w:sz w:val="32"/>
                <w:szCs w:val="32"/>
              </w:rPr>
            </w:pPr>
            <w:r w:rsidRPr="00D41AE2">
              <w:rPr>
                <w:rFonts w:ascii="Letter-join No-Lead 8" w:hAnsi="Letter-join No-Lead 8" w:cs="Calibri"/>
                <w:sz w:val="32"/>
                <w:szCs w:val="32"/>
              </w:rPr>
              <w:t xml:space="preserve">Information booklet </w:t>
            </w:r>
          </w:p>
          <w:p w14:paraId="47B89F25" w14:textId="77777777" w:rsidR="00D41AE2" w:rsidRPr="00D41AE2" w:rsidRDefault="00D41AE2" w:rsidP="00D41AE2">
            <w:pPr>
              <w:pStyle w:val="Default"/>
              <w:numPr>
                <w:ilvl w:val="0"/>
                <w:numId w:val="2"/>
              </w:numPr>
              <w:jc w:val="center"/>
              <w:rPr>
                <w:rFonts w:ascii="Letter-join No-Lead 8" w:hAnsi="Letter-join No-Lead 8" w:cs="Calibri"/>
                <w:sz w:val="32"/>
                <w:szCs w:val="32"/>
              </w:rPr>
            </w:pPr>
            <w:r w:rsidRPr="00D41AE2">
              <w:rPr>
                <w:rFonts w:ascii="Letter-join No-Lead 8" w:hAnsi="Letter-join No-Lead 8" w:cs="Calibri"/>
                <w:sz w:val="32"/>
                <w:szCs w:val="32"/>
              </w:rPr>
              <w:t xml:space="preserve">Letter of advice </w:t>
            </w:r>
          </w:p>
          <w:p w14:paraId="10BE218A" w14:textId="77777777" w:rsidR="00D41AE2" w:rsidRPr="00D41AE2" w:rsidRDefault="00D41AE2" w:rsidP="00D41AE2">
            <w:pPr>
              <w:pStyle w:val="Default"/>
              <w:numPr>
                <w:ilvl w:val="0"/>
                <w:numId w:val="2"/>
              </w:numPr>
              <w:jc w:val="center"/>
              <w:rPr>
                <w:rFonts w:ascii="Letter-join No-Lead 8" w:hAnsi="Letter-join No-Lead 8" w:cs="Calibri"/>
                <w:sz w:val="32"/>
                <w:szCs w:val="32"/>
              </w:rPr>
            </w:pPr>
            <w:r w:rsidRPr="00D41AE2">
              <w:rPr>
                <w:rFonts w:ascii="Letter-join No-Lead 8" w:hAnsi="Letter-join No-Lead 8" w:cs="Calibri"/>
                <w:sz w:val="32"/>
                <w:szCs w:val="32"/>
              </w:rPr>
              <w:t xml:space="preserve">Newspaper article </w:t>
            </w:r>
          </w:p>
          <w:p w14:paraId="69196F77" w14:textId="77777777" w:rsidR="00D41AE2" w:rsidRPr="00D41AE2" w:rsidRDefault="00D41AE2" w:rsidP="00142997">
            <w:pPr>
              <w:pStyle w:val="Default"/>
              <w:ind w:left="360"/>
              <w:rPr>
                <w:rFonts w:ascii="Letter-join No-Lead 8" w:hAnsi="Letter-join No-Lead 8" w:cs="Calibri"/>
                <w:sz w:val="32"/>
                <w:szCs w:val="32"/>
              </w:rPr>
            </w:pPr>
          </w:p>
        </w:tc>
      </w:tr>
      <w:tr w:rsidR="00D41AE2" w:rsidRPr="009B3909" w14:paraId="0B760C49" w14:textId="77777777" w:rsidTr="00D41AE2">
        <w:trPr>
          <w:trHeight w:val="2107"/>
        </w:trPr>
        <w:tc>
          <w:tcPr>
            <w:tcW w:w="989" w:type="dxa"/>
            <w:shd w:val="clear" w:color="auto" w:fill="auto"/>
          </w:tcPr>
          <w:p w14:paraId="23E012C2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6783" w:type="dxa"/>
            <w:gridSpan w:val="6"/>
            <w:shd w:val="clear" w:color="auto" w:fill="auto"/>
          </w:tcPr>
          <w:p w14:paraId="663C7244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2391D017" wp14:editId="1A8AF414">
                  <wp:simplePos x="0" y="0"/>
                  <wp:positionH relativeFrom="margin">
                    <wp:posOffset>1692275</wp:posOffset>
                  </wp:positionH>
                  <wp:positionV relativeFrom="paragraph">
                    <wp:posOffset>-1861185</wp:posOffset>
                  </wp:positionV>
                  <wp:extent cx="5323185" cy="5496137"/>
                  <wp:effectExtent l="0" t="0" r="0" b="0"/>
                  <wp:wrapNone/>
                  <wp:docPr id="99703118" name="Picture 1" descr="A logo with wheat and nu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03118" name="Picture 1" descr="A logo with wheat and nut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3185" cy="54961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 </w:t>
            </w: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Firebird, Retold by Saviour Pirotta</w:t>
            </w:r>
          </w:p>
          <w:p w14:paraId="37F89A15" w14:textId="77777777" w:rsidR="00D41AE2" w:rsidRPr="00D41AE2" w:rsidRDefault="00D41AE2" w:rsidP="00D41A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 Poetry   - </w:t>
            </w:r>
            <w:r w:rsidRPr="00D41AE2">
              <w:rPr>
                <w:rFonts w:ascii="Letter-join No-Lead 8" w:hAnsi="Letter-join No-Lead 8"/>
                <w:sz w:val="32"/>
                <w:szCs w:val="32"/>
                <w:highlight w:val="yellow"/>
              </w:rPr>
              <w:t>Book Making</w:t>
            </w:r>
            <w:r w:rsidRPr="00D41AE2">
              <w:rPr>
                <w:rFonts w:ascii="Letter-join No-Lead 8" w:hAnsi="Letter-join No-Lead 8"/>
                <w:sz w:val="32"/>
                <w:szCs w:val="32"/>
                <w:highlight w:val="yellow"/>
              </w:rPr>
              <w:t>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 </w:t>
            </w:r>
          </w:p>
          <w:p w14:paraId="573BE960" w14:textId="77777777" w:rsidR="00D41AE2" w:rsidRPr="00D41AE2" w:rsidRDefault="00D41AE2" w:rsidP="00D41A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Report writing 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 </w:t>
            </w:r>
          </w:p>
          <w:p w14:paraId="3074E83C" w14:textId="77777777" w:rsidR="00D41AE2" w:rsidRPr="00D41AE2" w:rsidRDefault="00D41AE2" w:rsidP="00D41A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>Writing a diary entry in role</w:t>
            </w:r>
          </w:p>
        </w:tc>
        <w:tc>
          <w:tcPr>
            <w:tcW w:w="7599" w:type="dxa"/>
            <w:gridSpan w:val="6"/>
            <w:shd w:val="clear" w:color="auto" w:fill="auto"/>
          </w:tcPr>
          <w:p w14:paraId="0FFE0FE7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 </w:t>
            </w: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Arthur and the Golden Rope by Joe Todd-Stanton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 </w:t>
            </w:r>
          </w:p>
          <w:p w14:paraId="20B4DD0C" w14:textId="77777777" w:rsidR="00D41AE2" w:rsidRPr="00D41AE2" w:rsidRDefault="00D41AE2" w:rsidP="00D41A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Letter Writing 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></w:t>
            </w:r>
          </w:p>
          <w:p w14:paraId="5590DDD0" w14:textId="77777777" w:rsidR="00D41AE2" w:rsidRPr="00D41AE2" w:rsidRDefault="00D41AE2" w:rsidP="00D41A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Non-Chronological Report 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 </w:t>
            </w:r>
          </w:p>
          <w:p w14:paraId="319A6734" w14:textId="77777777" w:rsidR="00D41AE2" w:rsidRPr="00D41AE2" w:rsidRDefault="00D41AE2" w:rsidP="00D41A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 Comic Book Writing – </w:t>
            </w:r>
            <w:r w:rsidRPr="00D41AE2">
              <w:rPr>
                <w:rFonts w:ascii="Letter-join No-Lead 8" w:hAnsi="Letter-join No-Lead 8"/>
                <w:sz w:val="32"/>
                <w:szCs w:val="32"/>
                <w:highlight w:val="yellow"/>
              </w:rPr>
              <w:t>Book Making</w:t>
            </w:r>
          </w:p>
        </w:tc>
      </w:tr>
      <w:tr w:rsidR="00D41AE2" w:rsidRPr="009B3909" w14:paraId="623843E7" w14:textId="77777777" w:rsidTr="00D41AE2">
        <w:trPr>
          <w:trHeight w:val="3280"/>
        </w:trPr>
        <w:tc>
          <w:tcPr>
            <w:tcW w:w="989" w:type="dxa"/>
            <w:shd w:val="clear" w:color="auto" w:fill="B3E5A1" w:themeFill="accent6" w:themeFillTint="66"/>
          </w:tcPr>
          <w:p w14:paraId="4AC2108E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6783" w:type="dxa"/>
            <w:gridSpan w:val="6"/>
            <w:shd w:val="clear" w:color="auto" w:fill="B3E5A1" w:themeFill="accent6" w:themeFillTint="66"/>
          </w:tcPr>
          <w:p w14:paraId="1201EEBB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 </w:t>
            </w: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 xml:space="preserve">Lob by Linda Newbery, </w:t>
            </w:r>
          </w:p>
          <w:p w14:paraId="6F3038EC" w14:textId="77777777" w:rsidR="00D41AE2" w:rsidRPr="00D41AE2" w:rsidRDefault="00D41AE2" w:rsidP="00D41AE2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Instructions 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>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 </w:t>
            </w:r>
          </w:p>
          <w:p w14:paraId="2804B065" w14:textId="77777777" w:rsidR="00D41AE2" w:rsidRPr="00D41AE2" w:rsidRDefault="00D41AE2" w:rsidP="00D41AE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Persuasive and Explanatory Presentation 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></w:t>
            </w:r>
          </w:p>
          <w:p w14:paraId="56EFD381" w14:textId="77777777" w:rsidR="00D41AE2" w:rsidRPr="00D41AE2" w:rsidRDefault="00D41AE2" w:rsidP="00D41AE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 Persuasive Speech </w:t>
            </w: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 </w:t>
            </w:r>
          </w:p>
        </w:tc>
        <w:tc>
          <w:tcPr>
            <w:tcW w:w="7599" w:type="dxa"/>
            <w:gridSpan w:val="6"/>
            <w:shd w:val="clear" w:color="auto" w:fill="B3E5A1" w:themeFill="accent6" w:themeFillTint="66"/>
          </w:tcPr>
          <w:p w14:paraId="4991DA46" w14:textId="77777777" w:rsidR="00D41AE2" w:rsidRPr="00D41AE2" w:rsidRDefault="00D41AE2" w:rsidP="00142997">
            <w:pPr>
              <w:jc w:val="center"/>
              <w:rPr>
                <w:rFonts w:ascii="Letter-join No-Lead 8" w:hAnsi="Letter-join No-Lead 8"/>
                <w:b/>
                <w:bCs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 </w:t>
            </w:r>
            <w:r w:rsidRPr="00D41AE2">
              <w:rPr>
                <w:rFonts w:ascii="Letter-join No-Lead 8" w:hAnsi="Letter-join No-Lead 8"/>
                <w:b/>
                <w:bCs/>
                <w:sz w:val="32"/>
                <w:szCs w:val="32"/>
              </w:rPr>
              <w:t xml:space="preserve">The Little Island written by Smriti Prasadam-Halls </w:t>
            </w:r>
          </w:p>
          <w:p w14:paraId="7B6F842C" w14:textId="77777777" w:rsidR="00D41AE2" w:rsidRPr="00D41AE2" w:rsidRDefault="00D41AE2" w:rsidP="00D41AE2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Letter writing </w:t>
            </w:r>
          </w:p>
          <w:p w14:paraId="002E7689" w14:textId="77777777" w:rsidR="00D41AE2" w:rsidRPr="00D41AE2" w:rsidRDefault="00D41AE2" w:rsidP="00D41AE2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>Instructions</w:t>
            </w:r>
          </w:p>
          <w:p w14:paraId="118624A3" w14:textId="77777777" w:rsidR="00D41AE2" w:rsidRPr="00D41AE2" w:rsidRDefault="00D41AE2" w:rsidP="00D41AE2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Letter-join No-Lead 8" w:hAnsi="Letter-join No-Lead 8"/>
                <w:sz w:val="32"/>
                <w:szCs w:val="32"/>
              </w:rPr>
            </w:pPr>
            <w:r w:rsidRPr="00D41AE2">
              <w:rPr>
                <w:rFonts w:ascii="Letter-join No-Lead 8" w:hAnsi="Letter-join No-Lead 8"/>
                <w:sz w:val="32"/>
                <w:szCs w:val="32"/>
              </w:rPr>
              <w:t xml:space="preserve">Story Writing – </w:t>
            </w:r>
            <w:r w:rsidRPr="00D41AE2">
              <w:rPr>
                <w:rFonts w:ascii="Letter-join No-Lead 8" w:hAnsi="Letter-join No-Lead 8"/>
                <w:sz w:val="32"/>
                <w:szCs w:val="32"/>
                <w:highlight w:val="yellow"/>
              </w:rPr>
              <w:t>Book Making</w:t>
            </w:r>
          </w:p>
        </w:tc>
      </w:tr>
    </w:tbl>
    <w:p w14:paraId="27FADC1F" w14:textId="77777777" w:rsidR="00D41AE2" w:rsidRPr="00D41AE2" w:rsidRDefault="00D41AE2" w:rsidP="00D41AE2">
      <w:pPr>
        <w:jc w:val="center"/>
        <w:rPr>
          <w:rFonts w:ascii="Letter-join No-Lead 8" w:hAnsi="Letter-join No-Lead 8"/>
          <w:sz w:val="36"/>
          <w:szCs w:val="36"/>
        </w:rPr>
      </w:pPr>
    </w:p>
    <w:sectPr w:rsidR="00D41AE2" w:rsidRPr="00D41AE2" w:rsidSect="00D41A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016BB"/>
    <w:multiLevelType w:val="hybridMultilevel"/>
    <w:tmpl w:val="1B4C9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3209B"/>
    <w:multiLevelType w:val="hybridMultilevel"/>
    <w:tmpl w:val="1E4831FC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A2B7DC6"/>
    <w:multiLevelType w:val="hybridMultilevel"/>
    <w:tmpl w:val="E16ED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D18F0"/>
    <w:multiLevelType w:val="hybridMultilevel"/>
    <w:tmpl w:val="49944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65BB5"/>
    <w:multiLevelType w:val="hybridMultilevel"/>
    <w:tmpl w:val="D108B2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49D6AF0"/>
    <w:multiLevelType w:val="hybridMultilevel"/>
    <w:tmpl w:val="78EED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517694">
    <w:abstractNumId w:val="1"/>
  </w:num>
  <w:num w:numId="2" w16cid:durableId="1292132002">
    <w:abstractNumId w:val="2"/>
  </w:num>
  <w:num w:numId="3" w16cid:durableId="2056151774">
    <w:abstractNumId w:val="3"/>
  </w:num>
  <w:num w:numId="4" w16cid:durableId="1766221503">
    <w:abstractNumId w:val="5"/>
  </w:num>
  <w:num w:numId="5" w16cid:durableId="1007026628">
    <w:abstractNumId w:val="4"/>
  </w:num>
  <w:num w:numId="6" w16cid:durableId="108537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AE2"/>
    <w:rsid w:val="00105D03"/>
    <w:rsid w:val="004220C0"/>
    <w:rsid w:val="00683384"/>
    <w:rsid w:val="007E37DC"/>
    <w:rsid w:val="00C15952"/>
    <w:rsid w:val="00D41AE2"/>
    <w:rsid w:val="00E1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77D9"/>
  <w15:chartTrackingRefBased/>
  <w15:docId w15:val="{CC5E0ABF-23C0-4CC9-A5FD-7C18A13E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A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A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A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A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A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A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A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A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A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A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A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A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A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A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A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A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A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A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A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1AE2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Weatherley</dc:creator>
  <cp:keywords/>
  <dc:description/>
  <cp:lastModifiedBy>Katrina Weatherley</cp:lastModifiedBy>
  <cp:revision>2</cp:revision>
  <dcterms:created xsi:type="dcterms:W3CDTF">2025-11-06T14:16:00Z</dcterms:created>
  <dcterms:modified xsi:type="dcterms:W3CDTF">2025-11-06T14:27:00Z</dcterms:modified>
</cp:coreProperties>
</file>