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315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1215"/>
        <w:gridCol w:w="1035"/>
        <w:gridCol w:w="1140"/>
        <w:gridCol w:w="1140"/>
        <w:gridCol w:w="990"/>
        <w:gridCol w:w="1185"/>
        <w:gridCol w:w="1095"/>
        <w:gridCol w:w="1140"/>
        <w:gridCol w:w="990"/>
        <w:gridCol w:w="1140"/>
        <w:gridCol w:w="1410"/>
        <w:gridCol w:w="1425"/>
        <w:gridCol w:w="1410"/>
      </w:tblGrid>
      <w:tr w:rsidR="00AE5A44" w14:paraId="2F6C76F6" w14:textId="77777777" w:rsidTr="00A5623B">
        <w:trPr>
          <w:trHeight w:val="333"/>
        </w:trPr>
        <w:tc>
          <w:tcPr>
            <w:tcW w:w="15315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71279" w14:textId="4B27238D" w:rsidR="00AE5A44" w:rsidRPr="00117656" w:rsidRDefault="00A5623B" w:rsidP="007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1" locked="0" layoutInCell="1" allowOverlap="1" wp14:anchorId="7B0AF5FD" wp14:editId="7B3C2180">
                  <wp:simplePos x="0" y="0"/>
                  <wp:positionH relativeFrom="column">
                    <wp:posOffset>1663700</wp:posOffset>
                  </wp:positionH>
                  <wp:positionV relativeFrom="paragraph">
                    <wp:posOffset>-82550</wp:posOffset>
                  </wp:positionV>
                  <wp:extent cx="6143490" cy="6343650"/>
                  <wp:effectExtent l="0" t="0" r="0" b="0"/>
                  <wp:wrapNone/>
                  <wp:docPr id="33297457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974572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3490" cy="6343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E5A44" w:rsidRPr="00117656">
              <w:rPr>
                <w:b/>
                <w:bCs/>
                <w:color w:val="000000" w:themeColor="text1"/>
              </w:rPr>
              <w:t>202</w:t>
            </w:r>
            <w:r w:rsidR="00117656" w:rsidRPr="00117656">
              <w:rPr>
                <w:b/>
                <w:bCs/>
                <w:color w:val="000000" w:themeColor="text1"/>
              </w:rPr>
              <w:t>5</w:t>
            </w:r>
            <w:r w:rsidR="00AE5A44" w:rsidRPr="00117656">
              <w:rPr>
                <w:b/>
                <w:bCs/>
                <w:color w:val="000000" w:themeColor="text1"/>
              </w:rPr>
              <w:t>/202</w:t>
            </w:r>
            <w:r w:rsidR="00117656" w:rsidRPr="00117656">
              <w:rPr>
                <w:b/>
                <w:bCs/>
                <w:color w:val="000000" w:themeColor="text1"/>
              </w:rPr>
              <w:t>6</w:t>
            </w:r>
          </w:p>
        </w:tc>
      </w:tr>
      <w:tr w:rsidR="00AE5A44" w14:paraId="1F7B5F4B" w14:textId="77777777" w:rsidTr="00A5623B">
        <w:trPr>
          <w:trHeight w:val="333"/>
        </w:trPr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C8E63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F4FB2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1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13083" w14:textId="3B3B3DF1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2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EEB0E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3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C4D48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4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D8AC9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33BC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6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790A7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7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56350" w14:textId="267E8129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8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FA54B" w14:textId="66A7B712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9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4EEAF" w14:textId="18FD1FB4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10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9181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11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BEB37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12</w:t>
            </w:r>
          </w:p>
        </w:tc>
      </w:tr>
      <w:tr w:rsidR="00AE5A44" w14:paraId="40E30940" w14:textId="77777777" w:rsidTr="00A5623B">
        <w:trPr>
          <w:trHeight w:val="333"/>
        </w:trPr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9091" w14:textId="77777777" w:rsidR="00AE5A44" w:rsidRPr="005451D7" w:rsidRDefault="00AE5A44" w:rsidP="00730E94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5451D7">
              <w:rPr>
                <w:b/>
                <w:bCs/>
                <w:color w:val="000000"/>
                <w:sz w:val="20"/>
                <w:szCs w:val="20"/>
              </w:rPr>
              <w:t>Autumn</w:t>
            </w:r>
          </w:p>
          <w:p w14:paraId="32CE0017" w14:textId="77777777" w:rsidR="00AE5A44" w:rsidRPr="005451D7" w:rsidRDefault="00AE5A44" w:rsidP="00730E94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14:paraId="23E63E09" w14:textId="77777777" w:rsidR="00AE5A44" w:rsidRDefault="00AE5A44" w:rsidP="00730E94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Amazing Oceans</w:t>
            </w:r>
          </w:p>
          <w:p w14:paraId="52E6A447" w14:textId="77777777" w:rsidR="00AE5A44" w:rsidRDefault="00AE5A44" w:rsidP="00730E94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91CCB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Recount</w:t>
            </w:r>
          </w:p>
        </w:tc>
        <w:tc>
          <w:tcPr>
            <w:tcW w:w="445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129241" w14:textId="77777777" w:rsidR="00AE5A44" w:rsidRDefault="00AE5A44" w:rsidP="00730E9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Naughty Bus</w:t>
            </w:r>
          </w:p>
          <w:p w14:paraId="0281A0DB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Outcomes:</w:t>
            </w:r>
          </w:p>
          <w:p w14:paraId="4204B1D9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Shared Journal</w:t>
            </w:r>
          </w:p>
          <w:p w14:paraId="4927A5D4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Speech/Thought Bubbles</w:t>
            </w:r>
          </w:p>
          <w:p w14:paraId="11119840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Song writing</w:t>
            </w:r>
          </w:p>
          <w:p w14:paraId="6B0A87BE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Caption Writing</w:t>
            </w:r>
          </w:p>
          <w:p w14:paraId="0E068295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Own and Class Books</w:t>
            </w:r>
          </w:p>
          <w:p w14:paraId="2ACC39AA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CCF6B0" w14:textId="77777777" w:rsidR="00AE5A44" w:rsidRDefault="00AE5A44" w:rsidP="007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B2EE289">
              <w:rPr>
                <w:b/>
                <w:bCs/>
                <w:sz w:val="20"/>
                <w:szCs w:val="20"/>
              </w:rPr>
              <w:t>Pattan’s Pumpkin</w:t>
            </w:r>
          </w:p>
          <w:p w14:paraId="0D20A62B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Writing Outcomes:</w:t>
            </w:r>
          </w:p>
          <w:p w14:paraId="38936636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Information Writing</w:t>
            </w:r>
          </w:p>
          <w:p w14:paraId="09C4EE00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Captions, Labels and Posters</w:t>
            </w:r>
          </w:p>
          <w:p w14:paraId="62EB3B4F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Free Verse Poetry</w:t>
            </w:r>
          </w:p>
          <w:p w14:paraId="754F2036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Letter Writing</w:t>
            </w:r>
          </w:p>
          <w:p w14:paraId="7793A1A3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Thought Bubbles</w:t>
            </w:r>
          </w:p>
          <w:p w14:paraId="75ACEB50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News Report</w:t>
            </w:r>
          </w:p>
          <w:p w14:paraId="05CC5B12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Song Writing – Lullabies</w:t>
            </w:r>
          </w:p>
          <w:p w14:paraId="0BCE7086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Writing in Role: Diary</w:t>
            </w:r>
          </w:p>
          <w:p w14:paraId="09BF73E3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Story Telling</w:t>
            </w:r>
          </w:p>
          <w:p w14:paraId="10CD8F94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 xml:space="preserve"> Narrative: Myths</w:t>
            </w:r>
          </w:p>
        </w:tc>
        <w:tc>
          <w:tcPr>
            <w:tcW w:w="496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3F8D3" w14:textId="41FC130E" w:rsidR="00AE5A44" w:rsidRDefault="00B35B4B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Beegu</w:t>
            </w:r>
            <w:proofErr w:type="spellEnd"/>
            <w:r w:rsidR="00362FC3">
              <w:rPr>
                <w:noProof/>
                <w14:ligatures w14:val="standardContextual"/>
              </w:rPr>
              <w:t xml:space="preserve"> </w:t>
            </w:r>
          </w:p>
          <w:p w14:paraId="2271B06A" w14:textId="77777777" w:rsidR="00B35B4B" w:rsidRDefault="00B35B4B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B4B">
              <w:rPr>
                <w:sz w:val="20"/>
                <w:szCs w:val="20"/>
              </w:rPr>
              <w:t>Writing in role</w:t>
            </w:r>
          </w:p>
          <w:p w14:paraId="2D90E95F" w14:textId="77777777" w:rsidR="00B35B4B" w:rsidRDefault="00B35B4B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B4B">
              <w:rPr>
                <w:sz w:val="20"/>
                <w:szCs w:val="20"/>
              </w:rPr>
              <w:t>Free verse poetry</w:t>
            </w:r>
          </w:p>
          <w:p w14:paraId="70FB6341" w14:textId="77777777" w:rsidR="00B35B4B" w:rsidRDefault="00B35B4B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B4B">
              <w:rPr>
                <w:sz w:val="20"/>
                <w:szCs w:val="20"/>
              </w:rPr>
              <w:t>Instructional writing</w:t>
            </w:r>
          </w:p>
          <w:p w14:paraId="57078950" w14:textId="0408AA03" w:rsidR="00AE5A44" w:rsidRDefault="00B35B4B" w:rsidP="00730E9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35B4B">
              <w:rPr>
                <w:sz w:val="20"/>
                <w:szCs w:val="20"/>
              </w:rPr>
              <w:t>Letter Writing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BA843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NFER assessments </w:t>
            </w:r>
          </w:p>
        </w:tc>
      </w:tr>
      <w:tr w:rsidR="00AE5A44" w14:paraId="65CAA508" w14:textId="77777777" w:rsidTr="00A5623B">
        <w:trPr>
          <w:trHeight w:val="347"/>
        </w:trPr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6C034" w14:textId="77777777" w:rsidR="00AE5A44" w:rsidRPr="005451D7" w:rsidRDefault="00AE5A44" w:rsidP="00730E94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5451D7">
              <w:rPr>
                <w:b/>
                <w:bCs/>
                <w:color w:val="000000"/>
                <w:sz w:val="20"/>
                <w:szCs w:val="20"/>
              </w:rPr>
              <w:t>Spring</w:t>
            </w:r>
          </w:p>
          <w:p w14:paraId="0F687092" w14:textId="77777777" w:rsidR="00AE5A44" w:rsidRDefault="00AE5A44" w:rsidP="00730E94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14:paraId="34B3572C" w14:textId="77777777" w:rsidR="00AE5A44" w:rsidRDefault="00AE5A44" w:rsidP="00730E94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Transport</w:t>
            </w:r>
          </w:p>
          <w:p w14:paraId="5F240D6C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0523CB4B" w14:textId="77777777" w:rsidR="00AE5A44" w:rsidRDefault="00AE5A44" w:rsidP="00730E94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Africa</w:t>
            </w:r>
          </w:p>
          <w:p w14:paraId="493AB4AB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1D557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Recount</w:t>
            </w:r>
          </w:p>
        </w:tc>
        <w:tc>
          <w:tcPr>
            <w:tcW w:w="445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D266E9" w14:textId="77777777" w:rsidR="00AE5A44" w:rsidRDefault="00AE5A44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8C2DFAB" w14:textId="77777777" w:rsidR="00AE5A44" w:rsidRDefault="00AE5A44" w:rsidP="00730E9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5B2EE289">
              <w:rPr>
                <w:b/>
                <w:bCs/>
                <w:sz w:val="20"/>
                <w:szCs w:val="20"/>
              </w:rPr>
              <w:t>The Last Wolf</w:t>
            </w:r>
          </w:p>
          <w:p w14:paraId="670B99F5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Writing Outcomes:</w:t>
            </w:r>
          </w:p>
          <w:p w14:paraId="431E2924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Oral Storytelling</w:t>
            </w:r>
          </w:p>
          <w:p w14:paraId="771D1B72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Speech and Thought Bubbles</w:t>
            </w:r>
          </w:p>
          <w:p w14:paraId="32B2EEA8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Poetry</w:t>
            </w:r>
          </w:p>
          <w:p w14:paraId="157A81D2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Information Writing</w:t>
            </w:r>
          </w:p>
          <w:p w14:paraId="17D30027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Persuasive Speech</w:t>
            </w:r>
          </w:p>
          <w:p w14:paraId="14B987C0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Writing in Role</w:t>
            </w:r>
          </w:p>
          <w:p w14:paraId="2C999157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Advisory Note</w:t>
            </w:r>
          </w:p>
          <w:p w14:paraId="1A69801D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Letter</w:t>
            </w:r>
          </w:p>
          <w:p w14:paraId="5C649347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Free Writing</w:t>
            </w:r>
          </w:p>
          <w:p w14:paraId="1972F438" w14:textId="77777777" w:rsidR="00AE5A44" w:rsidRDefault="00AE5A44" w:rsidP="00730E9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A0FD19F" w14:textId="77777777" w:rsidR="00AE5A44" w:rsidRDefault="00AE5A44" w:rsidP="00730E9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6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E9B353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b/>
                <w:bCs/>
                <w:color w:val="000000" w:themeColor="text1"/>
                <w:sz w:val="20"/>
                <w:szCs w:val="20"/>
              </w:rPr>
              <w:t>The Jolly Postman</w:t>
            </w:r>
          </w:p>
          <w:p w14:paraId="4F916CF0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Writing Outcomes:</w:t>
            </w:r>
          </w:p>
          <w:p w14:paraId="190D21B6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Story mapping</w:t>
            </w:r>
          </w:p>
          <w:p w14:paraId="27D2F386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Story Boxes</w:t>
            </w:r>
          </w:p>
          <w:p w14:paraId="62D51C31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Shared Writing</w:t>
            </w:r>
          </w:p>
          <w:p w14:paraId="24A76CB4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Bookmaking</w:t>
            </w:r>
          </w:p>
          <w:p w14:paraId="4601F441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Writing in Role</w:t>
            </w:r>
          </w:p>
          <w:p w14:paraId="54044AA9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Letters</w:t>
            </w:r>
          </w:p>
          <w:p w14:paraId="43B1288F" w14:textId="77777777" w:rsidR="00AE5A44" w:rsidRDefault="00AE5A44" w:rsidP="00730E9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DD6C1" w14:textId="77777777" w:rsidR="00AE5A44" w:rsidRDefault="00AE5A44" w:rsidP="00730E94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b/>
                <w:bCs/>
                <w:color w:val="000000" w:themeColor="text1"/>
                <w:sz w:val="20"/>
                <w:szCs w:val="20"/>
              </w:rPr>
              <w:t>10 Things I can do to help my world</w:t>
            </w:r>
          </w:p>
          <w:p w14:paraId="56D49E07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Writing Outcomes:</w:t>
            </w:r>
          </w:p>
          <w:p w14:paraId="35BF4C62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Shared Reading Journal</w:t>
            </w:r>
          </w:p>
          <w:p w14:paraId="06E21D47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 xml:space="preserve"> ‘Tell </w:t>
            </w:r>
            <w:proofErr w:type="spellStart"/>
            <w:r w:rsidRPr="5B2EE289">
              <w:rPr>
                <w:color w:val="000000" w:themeColor="text1"/>
                <w:sz w:val="20"/>
                <w:szCs w:val="20"/>
              </w:rPr>
              <w:t>Me’responses</w:t>
            </w:r>
            <w:proofErr w:type="spellEnd"/>
          </w:p>
          <w:p w14:paraId="2B89DFD2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Labels and captions for recycling displays and areas</w:t>
            </w:r>
          </w:p>
          <w:p w14:paraId="635C4983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Conservation posters</w:t>
            </w:r>
          </w:p>
          <w:p w14:paraId="667D18B4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 xml:space="preserve"> Letter to the headteacher </w:t>
            </w:r>
          </w:p>
          <w:p w14:paraId="6829A3BB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Caption writing</w:t>
            </w:r>
          </w:p>
          <w:p w14:paraId="207B1DD1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 xml:space="preserve">Call and response poem </w:t>
            </w:r>
          </w:p>
          <w:p w14:paraId="2E33AF72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Information Writing</w:t>
            </w:r>
          </w:p>
          <w:p w14:paraId="0FDE7E0F" w14:textId="77777777" w:rsidR="00AE5A44" w:rsidRDefault="00AE5A44" w:rsidP="00730E94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Bookmaking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D087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NFER assessments</w:t>
            </w:r>
          </w:p>
        </w:tc>
      </w:tr>
      <w:tr w:rsidR="00AE5A44" w14:paraId="5A375F4B" w14:textId="77777777" w:rsidTr="00A5623B">
        <w:trPr>
          <w:trHeight w:val="1339"/>
        </w:trPr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0384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Summer</w:t>
            </w:r>
          </w:p>
          <w:p w14:paraId="28D5B01A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D1A46C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Transport – Amelia Earhart</w:t>
            </w:r>
          </w:p>
          <w:p w14:paraId="0D9D87F2" w14:textId="77777777" w:rsidR="00AE5A44" w:rsidRDefault="00AE5A44" w:rsidP="00730E94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</w:p>
          <w:p w14:paraId="6F75180B" w14:textId="77777777" w:rsidR="00AE5A44" w:rsidRDefault="00AE5A44" w:rsidP="00730E94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Castles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8429F" w14:textId="77777777" w:rsidR="00AE5A44" w:rsidRDefault="00AE5A44" w:rsidP="007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0"/>
                <w:szCs w:val="20"/>
              </w:rPr>
              <w:t>Recount</w:t>
            </w:r>
          </w:p>
        </w:tc>
        <w:tc>
          <w:tcPr>
            <w:tcW w:w="555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0CBDD" w14:textId="77777777" w:rsidR="00AE5A44" w:rsidRDefault="00AE5A44" w:rsidP="00730E9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5B2EE289">
              <w:rPr>
                <w:b/>
                <w:bCs/>
                <w:sz w:val="20"/>
                <w:szCs w:val="20"/>
              </w:rPr>
              <w:t>The Dark</w:t>
            </w:r>
          </w:p>
          <w:p w14:paraId="2BED7F4A" w14:textId="77777777" w:rsidR="00C63CAD" w:rsidRDefault="00C63CAD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63CAD">
              <w:rPr>
                <w:sz w:val="20"/>
                <w:szCs w:val="20"/>
              </w:rPr>
              <w:t xml:space="preserve">Description of the dark </w:t>
            </w:r>
          </w:p>
          <w:p w14:paraId="3F4073ED" w14:textId="77777777" w:rsidR="00C63CAD" w:rsidRDefault="00C63CAD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63CAD">
              <w:rPr>
                <w:sz w:val="20"/>
                <w:szCs w:val="20"/>
              </w:rPr>
              <w:t xml:space="preserve">Writing a narrative sequence retelling the story </w:t>
            </w:r>
          </w:p>
          <w:p w14:paraId="3A19F6D5" w14:textId="77777777" w:rsidR="00C63CAD" w:rsidRDefault="00C63CAD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63CAD">
              <w:rPr>
                <w:sz w:val="20"/>
                <w:szCs w:val="20"/>
              </w:rPr>
              <w:t>A free-verse poem about the dark (or light)</w:t>
            </w:r>
          </w:p>
          <w:p w14:paraId="01FFB81F" w14:textId="77777777" w:rsidR="00C63CAD" w:rsidRDefault="00C63CAD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63CAD">
              <w:rPr>
                <w:sz w:val="20"/>
                <w:szCs w:val="20"/>
              </w:rPr>
              <w:t xml:space="preserve">Piece of advice for Lazlo </w:t>
            </w:r>
          </w:p>
          <w:p w14:paraId="62B52B83" w14:textId="77777777" w:rsidR="00C63CAD" w:rsidRDefault="00C63CAD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63CAD">
              <w:rPr>
                <w:sz w:val="20"/>
                <w:szCs w:val="20"/>
              </w:rPr>
              <w:t xml:space="preserve">Call and response poetry to reassure fears </w:t>
            </w:r>
          </w:p>
          <w:p w14:paraId="41FF7BEA" w14:textId="77777777" w:rsidR="00C63CAD" w:rsidRDefault="00C63CAD" w:rsidP="00730E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63CAD">
              <w:rPr>
                <w:sz w:val="20"/>
                <w:szCs w:val="20"/>
              </w:rPr>
              <w:t xml:space="preserve">Non-chronological report about nocturnal animals </w:t>
            </w:r>
          </w:p>
          <w:p w14:paraId="20A4729A" w14:textId="1B2A54AF" w:rsidR="00C63CAD" w:rsidRDefault="00C63CAD" w:rsidP="00730E94">
            <w:pPr>
              <w:spacing w:after="0" w:line="240" w:lineRule="auto"/>
              <w:jc w:val="center"/>
            </w:pPr>
            <w:r w:rsidRPr="00C63CAD">
              <w:rPr>
                <w:sz w:val="20"/>
                <w:szCs w:val="20"/>
              </w:rPr>
              <w:t>Book review</w:t>
            </w:r>
          </w:p>
          <w:p w14:paraId="4EE9D219" w14:textId="77777777" w:rsidR="00AE5A44" w:rsidRDefault="00AE5A44" w:rsidP="00730E9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0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DE9D0" w14:textId="77777777" w:rsidR="00AE5A44" w:rsidRDefault="00AE5A44" w:rsidP="00730E9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2B6FBD83" w14:textId="77777777" w:rsidR="00AE5A44" w:rsidRDefault="00AE5A44" w:rsidP="00730E94">
            <w:pPr>
              <w:spacing w:after="0" w:line="240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B2EE28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Traction Man</w:t>
            </w:r>
          </w:p>
          <w:p w14:paraId="78C60242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Writing in Role</w:t>
            </w:r>
          </w:p>
          <w:p w14:paraId="5F519C9B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 xml:space="preserve">Caption Writing </w:t>
            </w:r>
          </w:p>
          <w:p w14:paraId="58F1BF3F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 xml:space="preserve"> Letter Writing </w:t>
            </w:r>
          </w:p>
          <w:p w14:paraId="4D42C507" w14:textId="77777777" w:rsidR="00AE5A44" w:rsidRDefault="00AE5A44" w:rsidP="00730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5B2EE289">
              <w:rPr>
                <w:color w:val="000000" w:themeColor="text1"/>
                <w:sz w:val="20"/>
                <w:szCs w:val="20"/>
              </w:rPr>
              <w:t>Narrative Writing</w:t>
            </w:r>
          </w:p>
          <w:p w14:paraId="158D8206" w14:textId="77777777" w:rsidR="00AE5A44" w:rsidRDefault="00AE5A44" w:rsidP="00730E94">
            <w:pPr>
              <w:spacing w:after="0" w:line="240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1E9E8" w14:textId="77777777" w:rsidR="00AE5A44" w:rsidRDefault="00AE5A44" w:rsidP="00730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NFER assessments</w:t>
            </w:r>
          </w:p>
        </w:tc>
      </w:tr>
    </w:tbl>
    <w:p w14:paraId="5DB949F5" w14:textId="77777777" w:rsidR="00AE5A44" w:rsidRDefault="00AE5A44">
      <w:bookmarkStart w:id="0" w:name="_heading=h.gjdgxs" w:colFirst="0" w:colLast="0"/>
      <w:bookmarkEnd w:id="0"/>
    </w:p>
    <w:sectPr w:rsidR="00AE5A44" w:rsidSect="00AE5A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44"/>
    <w:rsid w:val="00117656"/>
    <w:rsid w:val="00195F96"/>
    <w:rsid w:val="00362FC3"/>
    <w:rsid w:val="005451D7"/>
    <w:rsid w:val="007060BF"/>
    <w:rsid w:val="008A4345"/>
    <w:rsid w:val="00A5623B"/>
    <w:rsid w:val="00AE5A44"/>
    <w:rsid w:val="00B35B4B"/>
    <w:rsid w:val="00C63CAD"/>
    <w:rsid w:val="00D642D3"/>
    <w:rsid w:val="00E1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F1023"/>
  <w15:chartTrackingRefBased/>
  <w15:docId w15:val="{D421BBE5-568D-4BB4-9620-26A91E0D5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A44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5A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A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A4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A4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A4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A4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A4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A4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A4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A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A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5A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5A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5A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5A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5A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5A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5A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5A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E5A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A44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E5A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5A44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E5A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5A44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E5A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A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5A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5A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060539b93b79571b1d3be47dc03dc2ee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e08ca0443810064c9cd32ee87188d951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dcc748-0d24-4581-ae12-5cd3d3ced149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1ACE38-212F-4C85-8FF3-4F94011DB3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F2FF3D-DAA1-49C7-A55B-46E4FCE8BD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AB58F8-CA01-4335-BE09-ABC1E483AF9A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Lianne Walsh</dc:creator>
  <cp:keywords/>
  <dc:description/>
  <cp:lastModifiedBy>Lianne Walsh</cp:lastModifiedBy>
  <cp:revision>7</cp:revision>
  <dcterms:created xsi:type="dcterms:W3CDTF">2025-07-09T16:29:00Z</dcterms:created>
  <dcterms:modified xsi:type="dcterms:W3CDTF">2025-07-29T10:06:00Z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